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182F" w14:textId="36AF5F43" w:rsidR="0018742F" w:rsidRDefault="001A6B29">
      <w:r>
        <w:rPr>
          <w:noProof/>
        </w:rPr>
        <w:drawing>
          <wp:inline distT="0" distB="0" distL="0" distR="0" wp14:anchorId="16F77C0B" wp14:editId="2F6E699D">
            <wp:extent cx="2012950" cy="875074"/>
            <wp:effectExtent l="0" t="0" r="635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24" cy="8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5A98" w14:textId="202E371D" w:rsidR="001A6B29" w:rsidRDefault="001A6B29"/>
    <w:p w14:paraId="38BD0376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  <w:b/>
          <w:bCs/>
          <w:sz w:val="32"/>
          <w:szCs w:val="32"/>
        </w:rPr>
        <w:t>2021 Options for Giving</w:t>
      </w:r>
      <w:r>
        <w:rPr>
          <w:rStyle w:val="eop"/>
          <w:rFonts w:ascii="Verdana" w:hAnsi="Verdana"/>
          <w:sz w:val="32"/>
          <w:szCs w:val="32"/>
        </w:rPr>
        <w:t> </w:t>
      </w:r>
    </w:p>
    <w:p w14:paraId="463A9FEF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52165F80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3F5A9CDF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Payroll deduction is the easiest way to give.  </w:t>
      </w:r>
      <w:r>
        <w:rPr>
          <w:rStyle w:val="eop"/>
          <w:rFonts w:ascii="Verdana" w:hAnsi="Verdana"/>
        </w:rPr>
        <w:t> </w:t>
      </w:r>
    </w:p>
    <w:p w14:paraId="1240FC05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Via paper donation form </w:t>
      </w:r>
      <w:r>
        <w:rPr>
          <w:rStyle w:val="eop"/>
          <w:rFonts w:ascii="Verdana" w:hAnsi="Verdana"/>
        </w:rPr>
        <w:t> </w:t>
      </w:r>
    </w:p>
    <w:p w14:paraId="6210F999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OR</w:t>
      </w:r>
      <w:r>
        <w:rPr>
          <w:rStyle w:val="eop"/>
          <w:rFonts w:ascii="Verdana" w:hAnsi="Verdana"/>
        </w:rPr>
        <w:t> </w:t>
      </w:r>
    </w:p>
    <w:p w14:paraId="40443BBF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online at </w:t>
      </w:r>
      <w:hyperlink r:id="rId9" w:tgtFrame="_blank" w:history="1">
        <w:r>
          <w:rPr>
            <w:rStyle w:val="normaltextrun"/>
            <w:rFonts w:ascii="Verdana" w:hAnsi="Verdana"/>
            <w:color w:val="0000FF"/>
            <w:u w:val="single"/>
          </w:rPr>
          <w:t>http://www.unitedwaycentral.com/pledge/</w:t>
        </w:r>
      </w:hyperlink>
      <w:r>
        <w:rPr>
          <w:rStyle w:val="eop"/>
          <w:rFonts w:ascii="Verdana" w:hAnsi="Verdana"/>
        </w:rPr>
        <w:t> </w:t>
      </w:r>
    </w:p>
    <w:p w14:paraId="14B4EE13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Other options for giving include:</w:t>
      </w:r>
      <w:r>
        <w:rPr>
          <w:rStyle w:val="eop"/>
          <w:rFonts w:ascii="Verdana" w:hAnsi="Verdana"/>
        </w:rPr>
        <w:t> </w:t>
      </w:r>
    </w:p>
    <w:p w14:paraId="7C1E00A7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260BF7E3" w14:textId="77777777" w:rsidR="001A6B29" w:rsidRDefault="001A6B29" w:rsidP="001A6B2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One-time donation by cash, cheque </w:t>
      </w:r>
      <w:r>
        <w:rPr>
          <w:rStyle w:val="eop"/>
          <w:rFonts w:ascii="Verdana" w:hAnsi="Verdana"/>
        </w:rPr>
        <w:t> </w:t>
      </w:r>
    </w:p>
    <w:p w14:paraId="343184A0" w14:textId="77777777" w:rsidR="001A6B29" w:rsidRDefault="001A6B29" w:rsidP="001A6B2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Online for One-time or monthly donation via Credit card, Debit Mastercard, Visa Debit at </w:t>
      </w:r>
      <w:hyperlink r:id="rId10" w:tgtFrame="_blank" w:history="1">
        <w:r>
          <w:rPr>
            <w:rStyle w:val="normaltextrun"/>
            <w:rFonts w:ascii="Verdana" w:hAnsi="Verdana"/>
            <w:color w:val="0000FF"/>
            <w:u w:val="single"/>
            <w:lang w:val="en-US"/>
          </w:rPr>
          <w:t>www.unitedwaycentral.com/donate-now/</w:t>
        </w:r>
      </w:hyperlink>
      <w:r>
        <w:rPr>
          <w:rStyle w:val="normaltextrun"/>
          <w:rFonts w:ascii="Calibri" w:hAnsi="Calibri" w:cs="Calibri"/>
          <w:color w:val="222222"/>
          <w:lang w:val="en-US"/>
        </w:rPr>
        <w:t>  </w:t>
      </w:r>
      <w:r>
        <w:rPr>
          <w:rStyle w:val="normaltextrun"/>
          <w:rFonts w:ascii="Calibri" w:hAnsi="Calibri" w:cs="Calibri"/>
          <w:b/>
          <w:bCs/>
          <w:color w:val="222222"/>
          <w:lang w:val="en-US"/>
        </w:rPr>
        <w:t>***</w:t>
      </w:r>
      <w:r>
        <w:rPr>
          <w:rStyle w:val="normaltextrun"/>
          <w:rFonts w:ascii="Verdana" w:hAnsi="Verdana"/>
          <w:b/>
          <w:bCs/>
          <w:color w:val="222222"/>
          <w:lang w:val="en-US"/>
        </w:rPr>
        <w:t>Please include</w:t>
      </w:r>
      <w:r>
        <w:rPr>
          <w:rStyle w:val="normaltextrun"/>
          <w:rFonts w:ascii="Calibri" w:hAnsi="Calibri" w:cs="Calibri"/>
          <w:b/>
          <w:bCs/>
          <w:color w:val="222222"/>
          <w:lang w:val="en-US"/>
        </w:rPr>
        <w:t> </w:t>
      </w:r>
      <w:r>
        <w:rPr>
          <w:rStyle w:val="normaltextrun"/>
          <w:rFonts w:ascii="Verdana" w:hAnsi="Verdana"/>
          <w:b/>
          <w:bCs/>
          <w:lang w:val="en-US"/>
        </w:rPr>
        <w:t>employer and department in indicated section.</w:t>
      </w:r>
      <w:r>
        <w:rPr>
          <w:rStyle w:val="eop"/>
          <w:rFonts w:ascii="Verdana" w:hAnsi="Verdana"/>
        </w:rPr>
        <w:t> </w:t>
      </w:r>
    </w:p>
    <w:p w14:paraId="6AB9BAB3" w14:textId="77777777" w:rsidR="001A6B29" w:rsidRDefault="001A6B29" w:rsidP="001A6B29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723C574A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  <w:sz w:val="28"/>
          <w:szCs w:val="28"/>
        </w:rPr>
        <w:t> </w:t>
      </w:r>
    </w:p>
    <w:p w14:paraId="0FEDB22A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  <w:b/>
          <w:bCs/>
          <w:sz w:val="28"/>
          <w:szCs w:val="28"/>
        </w:rPr>
        <w:t>Donor Choice Option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2CD8A789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0EA0080B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Donors can choose from the following options when making their donation:</w:t>
      </w:r>
      <w:r>
        <w:rPr>
          <w:rStyle w:val="eop"/>
          <w:rFonts w:ascii="Verdana" w:hAnsi="Verdana"/>
        </w:rPr>
        <w:t> </w:t>
      </w:r>
    </w:p>
    <w:p w14:paraId="2C61363C" w14:textId="77777777" w:rsidR="001A6B29" w:rsidRDefault="001A6B29" w:rsidP="001A6B2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United Way Community Impact Fund which funds 56 programs at 32 local non-profits and charities </w:t>
      </w:r>
      <w:r>
        <w:rPr>
          <w:rStyle w:val="eop"/>
          <w:rFonts w:ascii="Verdana" w:hAnsi="Verdana"/>
        </w:rPr>
        <w:t> </w:t>
      </w:r>
    </w:p>
    <w:p w14:paraId="286A6408" w14:textId="77777777" w:rsidR="001A6B29" w:rsidRDefault="001A6B29" w:rsidP="001A6B2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United Way focus area(s)</w:t>
      </w:r>
      <w:r>
        <w:rPr>
          <w:rStyle w:val="eop"/>
          <w:rFonts w:ascii="Verdana" w:hAnsi="Verdana"/>
        </w:rPr>
        <w:t> </w:t>
      </w:r>
    </w:p>
    <w:p w14:paraId="148C3E48" w14:textId="77777777" w:rsidR="001A6B29" w:rsidRDefault="001A6B29" w:rsidP="001A6B2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Any of the United Way funded agencies</w:t>
      </w:r>
      <w:r>
        <w:rPr>
          <w:rStyle w:val="eop"/>
          <w:rFonts w:ascii="Verdana" w:hAnsi="Verdana"/>
        </w:rPr>
        <w:t> </w:t>
      </w:r>
    </w:p>
    <w:p w14:paraId="633E0C8C" w14:textId="77777777" w:rsidR="001A6B29" w:rsidRDefault="001A6B29" w:rsidP="001A6B2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Any Canadian registered charity</w:t>
      </w:r>
      <w:r>
        <w:rPr>
          <w:rStyle w:val="eop"/>
          <w:rFonts w:ascii="Verdana" w:hAnsi="Verdana"/>
        </w:rPr>
        <w:t> </w:t>
      </w:r>
    </w:p>
    <w:p w14:paraId="5E744022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2CCD3A0F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  <w:sz w:val="28"/>
          <w:szCs w:val="28"/>
        </w:rPr>
        <w:t> </w:t>
      </w:r>
    </w:p>
    <w:p w14:paraId="583925E4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  <w:b/>
          <w:bCs/>
          <w:sz w:val="28"/>
          <w:szCs w:val="28"/>
        </w:rPr>
        <w:t>Administration Fees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236F90DE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eop"/>
          <w:rFonts w:ascii="Verdana" w:hAnsi="Verdana"/>
        </w:rPr>
        <w:t> </w:t>
      </w:r>
    </w:p>
    <w:p w14:paraId="0A1563DA" w14:textId="77777777" w:rsidR="001A6B29" w:rsidRDefault="001A6B29" w:rsidP="001A6B2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United Way funded agencies by payroll deduction, cash, cheque, credit card – no fee</w:t>
      </w:r>
      <w:r>
        <w:rPr>
          <w:rStyle w:val="eop"/>
          <w:rFonts w:ascii="Verdana" w:hAnsi="Verdana"/>
        </w:rPr>
        <w:t> </w:t>
      </w:r>
    </w:p>
    <w:p w14:paraId="71A45572" w14:textId="77777777" w:rsidR="001A6B29" w:rsidRDefault="001A6B29" w:rsidP="001A6B2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Non-United Way Member charities by payroll deduction: 10%</w:t>
      </w:r>
      <w:r>
        <w:rPr>
          <w:rStyle w:val="eop"/>
          <w:rFonts w:ascii="Verdana" w:hAnsi="Verdana"/>
        </w:rPr>
        <w:t> </w:t>
      </w:r>
    </w:p>
    <w:p w14:paraId="486ED98B" w14:textId="28BA68F1" w:rsidR="001A6B29" w:rsidRDefault="001A6B29" w:rsidP="001A6B2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</w:rPr>
        <w:t>Non-United Way Member charities by cash, cheque, credit card: 5%</w:t>
      </w:r>
      <w:r>
        <w:rPr>
          <w:rStyle w:val="eop"/>
          <w:rFonts w:ascii="Verdana" w:hAnsi="Verdana"/>
        </w:rPr>
        <w:t> </w:t>
      </w:r>
    </w:p>
    <w:p w14:paraId="1258BA13" w14:textId="70E71A2E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</w:rPr>
      </w:pPr>
    </w:p>
    <w:p w14:paraId="6CE44826" w14:textId="0CB0DA4F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</w:rPr>
      </w:pPr>
    </w:p>
    <w:p w14:paraId="77B3CFF4" w14:textId="483DB9E1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</w:rPr>
      </w:pPr>
    </w:p>
    <w:p w14:paraId="5F98F934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32"/>
          <w:szCs w:val="32"/>
          <w:lang w:val="fr-CA"/>
        </w:rPr>
        <w:lastRenderedPageBreak/>
        <w:t>Options de dons</w:t>
      </w:r>
      <w:r>
        <w:rPr>
          <w:rStyle w:val="eop"/>
          <w:rFonts w:ascii="Segoe UI" w:hAnsi="Segoe UI" w:cs="Segoe UI"/>
          <w:sz w:val="32"/>
          <w:szCs w:val="32"/>
        </w:rPr>
        <w:t> </w:t>
      </w:r>
    </w:p>
    <w:p w14:paraId="0A9D1F34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48C2C32A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72C601B7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lang w:val="fr-CA"/>
        </w:rPr>
        <w:t>Le programme de retenues salariales est la façon la plus facile de donner à Centraide. </w:t>
      </w:r>
      <w:r>
        <w:rPr>
          <w:rStyle w:val="eop"/>
          <w:rFonts w:ascii="Segoe UI" w:hAnsi="Segoe UI" w:cs="Segoe UI"/>
        </w:rPr>
        <w:t> </w:t>
      </w:r>
    </w:p>
    <w:p w14:paraId="313CB30E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" w:hAnsi="Segoe UI" w:cs="Segoe UI"/>
          <w:lang w:val="fr-CA"/>
        </w:rPr>
        <w:t>via</w:t>
      </w:r>
      <w:proofErr w:type="gramEnd"/>
      <w:r>
        <w:rPr>
          <w:rStyle w:val="normaltextrun"/>
          <w:rFonts w:ascii="Segoe UI" w:hAnsi="Segoe UI" w:cs="Segoe UI"/>
          <w:lang w:val="fr-CA"/>
        </w:rPr>
        <w:t> le formulaire de don papier </w:t>
      </w:r>
      <w:r>
        <w:rPr>
          <w:rStyle w:val="eop"/>
          <w:rFonts w:ascii="Segoe UI" w:hAnsi="Segoe UI" w:cs="Segoe UI"/>
        </w:rPr>
        <w:t> </w:t>
      </w:r>
    </w:p>
    <w:p w14:paraId="00ADF762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" w:hAnsi="Segoe UI" w:cs="Segoe UI"/>
          <w:lang w:val="fr-CA"/>
        </w:rPr>
        <w:t>ou</w:t>
      </w:r>
      <w:proofErr w:type="gramEnd"/>
      <w:r>
        <w:rPr>
          <w:rStyle w:val="normaltextrun"/>
          <w:rFonts w:ascii="Segoe UI" w:hAnsi="Segoe UI" w:cs="Segoe UI"/>
          <w:lang w:val="fr-CA"/>
        </w:rPr>
        <w:t> en ligne à </w:t>
      </w:r>
      <w:hyperlink r:id="rId11" w:tgtFrame="_blank" w:history="1">
        <w:r>
          <w:rPr>
            <w:rStyle w:val="normaltextrun"/>
            <w:rFonts w:ascii="Segoe UI" w:hAnsi="Segoe UI" w:cs="Segoe UI"/>
            <w:color w:val="0000FF"/>
            <w:u w:val="single"/>
          </w:rPr>
          <w:t>http://www.unitedwaycentral.com/fr/pledge/</w:t>
        </w:r>
      </w:hyperlink>
      <w:r>
        <w:rPr>
          <w:rStyle w:val="eop"/>
        </w:rPr>
        <w:t> </w:t>
      </w:r>
    </w:p>
    <w:p w14:paraId="2CF80F2B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436AB0AD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lang w:val="fr-CA"/>
        </w:rPr>
        <w:t>Les options de dons comprennent : </w:t>
      </w:r>
      <w:r>
        <w:rPr>
          <w:rStyle w:val="eop"/>
          <w:rFonts w:ascii="Segoe UI" w:hAnsi="Segoe UI" w:cs="Segoe UI"/>
        </w:rPr>
        <w:t> </w:t>
      </w:r>
    </w:p>
    <w:p w14:paraId="6F08A9D5" w14:textId="77777777" w:rsidR="001A6B29" w:rsidRDefault="001A6B29" w:rsidP="001A6B2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proofErr w:type="gramStart"/>
      <w:r>
        <w:rPr>
          <w:rStyle w:val="normaltextrun"/>
          <w:rFonts w:ascii="Verdana" w:hAnsi="Verdana" w:cs="Segoe UI"/>
          <w:lang w:val="fr-CA"/>
        </w:rPr>
        <w:t>dons</w:t>
      </w:r>
      <w:proofErr w:type="gramEnd"/>
      <w:r>
        <w:rPr>
          <w:rStyle w:val="normaltextrun"/>
          <w:rFonts w:ascii="Verdana" w:hAnsi="Verdana" w:cs="Segoe UI"/>
          <w:lang w:val="fr-CA"/>
        </w:rPr>
        <w:t> ponctuels en argent, ou par chèque.</w:t>
      </w:r>
      <w:r>
        <w:rPr>
          <w:rStyle w:val="eop"/>
          <w:rFonts w:ascii="Verdana" w:hAnsi="Verdana" w:cs="Segoe UI"/>
        </w:rPr>
        <w:t> </w:t>
      </w:r>
    </w:p>
    <w:p w14:paraId="3A6855C0" w14:textId="77777777" w:rsidR="001A6B29" w:rsidRDefault="001A6B29" w:rsidP="001A6B2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proofErr w:type="gramStart"/>
      <w:r>
        <w:rPr>
          <w:rStyle w:val="normaltextrun"/>
          <w:rFonts w:ascii="Verdana" w:hAnsi="Verdana" w:cs="Segoe UI"/>
          <w:lang w:val="fr-CA"/>
        </w:rPr>
        <w:t>carte</w:t>
      </w:r>
      <w:proofErr w:type="gramEnd"/>
      <w:r>
        <w:rPr>
          <w:rStyle w:val="normaltextrun"/>
          <w:rFonts w:ascii="Verdana" w:hAnsi="Verdana" w:cs="Segoe UI"/>
          <w:lang w:val="fr-CA"/>
        </w:rPr>
        <w:t> de crédit ou débit consulter </w:t>
      </w:r>
      <w:hyperlink r:id="rId12" w:tgtFrame="_blank" w:history="1">
        <w:r>
          <w:rPr>
            <w:rStyle w:val="normaltextrun"/>
            <w:rFonts w:ascii="Verdana" w:hAnsi="Verdana" w:cs="Segoe UI"/>
            <w:color w:val="0000FF"/>
            <w:u w:val="single"/>
            <w:lang w:val="fr-CA"/>
          </w:rPr>
          <w:t>www.unitedwaycentral.com/fr/donner/pour</w:t>
        </w:r>
      </w:hyperlink>
      <w:r>
        <w:rPr>
          <w:rStyle w:val="normaltextrun"/>
          <w:rFonts w:ascii="Verdana" w:hAnsi="Verdana" w:cs="Segoe UI"/>
          <w:lang w:val="fr-CA"/>
        </w:rPr>
        <w:t> faire un don en ligne. </w:t>
      </w:r>
      <w:r>
        <w:rPr>
          <w:rStyle w:val="normaltextrun"/>
          <w:rFonts w:ascii="Verdana" w:hAnsi="Verdana" w:cs="Segoe UI"/>
          <w:b/>
          <w:bCs/>
          <w:lang w:val="fr-CA"/>
        </w:rPr>
        <w:t>***Assurez-vous d’indiquer votre employeur et votre service dans la section commentaires</w:t>
      </w:r>
      <w:r>
        <w:rPr>
          <w:rStyle w:val="eop"/>
          <w:rFonts w:ascii="Verdana" w:hAnsi="Verdana" w:cs="Segoe UI"/>
        </w:rPr>
        <w:t> </w:t>
      </w:r>
    </w:p>
    <w:p w14:paraId="4FAE8CE0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65F5D51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438BD480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  <w:lang w:val="fr-CA"/>
        </w:rPr>
        <w:t>Options pour les donateurs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666417E0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28F4E35D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lang w:val="fr-CA"/>
        </w:rPr>
        <w:t>Les gens peuvent choisir parmi les options suivantes quand ils font des dons :</w:t>
      </w:r>
      <w:r>
        <w:rPr>
          <w:rStyle w:val="eop"/>
          <w:rFonts w:ascii="Segoe UI" w:hAnsi="Segoe UI" w:cs="Segoe UI"/>
        </w:rPr>
        <w:t> </w:t>
      </w:r>
    </w:p>
    <w:p w14:paraId="55C32B58" w14:textId="77777777" w:rsidR="001A6B29" w:rsidRDefault="001A6B29" w:rsidP="001A6B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Donner au fonds d’incidence communautaire de Centraide, lequel appuie 56 programmes offerts par 32 organismes locaux de Centraide de la région du centre du Nouveau-Brunswick.</w:t>
      </w:r>
      <w:r>
        <w:rPr>
          <w:rStyle w:val="eop"/>
          <w:rFonts w:ascii="Verdana" w:hAnsi="Verdana" w:cs="Segoe UI"/>
        </w:rPr>
        <w:t> </w:t>
      </w:r>
    </w:p>
    <w:p w14:paraId="3B62B087" w14:textId="77777777" w:rsidR="001A6B29" w:rsidRDefault="001A6B29" w:rsidP="001A6B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Donner à des organismes membres précis de Centraide. </w:t>
      </w:r>
      <w:r>
        <w:rPr>
          <w:rStyle w:val="eop"/>
          <w:rFonts w:ascii="Verdana" w:hAnsi="Verdana" w:cs="Segoe UI"/>
        </w:rPr>
        <w:t> </w:t>
      </w:r>
    </w:p>
    <w:p w14:paraId="541AF18D" w14:textId="77777777" w:rsidR="001A6B29" w:rsidRDefault="001A6B29" w:rsidP="001A6B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Donner à des organismes précis de bienfaisance enregistrés du Canada.</w:t>
      </w:r>
      <w:r>
        <w:rPr>
          <w:rStyle w:val="eop"/>
          <w:rFonts w:ascii="Verdana" w:hAnsi="Verdana" w:cs="Segoe UI"/>
        </w:rPr>
        <w:t> </w:t>
      </w:r>
    </w:p>
    <w:p w14:paraId="28B18524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3D4D8487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61E20FB3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  <w:lang w:val="fr-CA"/>
        </w:rPr>
        <w:t>Frais d’administration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38812C01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4E82045E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lang w:val="fr-CA"/>
        </w:rPr>
        <w:t>Les frais suivants sont appliqués à toutes les options de don suivantes :</w:t>
      </w:r>
      <w:r>
        <w:rPr>
          <w:rStyle w:val="eop"/>
          <w:rFonts w:ascii="Segoe UI" w:hAnsi="Segoe UI" w:cs="Segoe UI"/>
        </w:rPr>
        <w:t> </w:t>
      </w:r>
    </w:p>
    <w:p w14:paraId="6CEE7A77" w14:textId="77777777" w:rsidR="001A6B29" w:rsidRDefault="001A6B29" w:rsidP="001A6B2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Organismes membres de Centraide par retenues salariales, argent, chèque, ou par carte de crédit : 0 %</w:t>
      </w:r>
      <w:r>
        <w:rPr>
          <w:rStyle w:val="eop"/>
          <w:rFonts w:ascii="Verdana" w:hAnsi="Verdana" w:cs="Segoe UI"/>
        </w:rPr>
        <w:t> </w:t>
      </w:r>
    </w:p>
    <w:p w14:paraId="13DD0BCA" w14:textId="77777777" w:rsidR="001A6B29" w:rsidRDefault="001A6B29" w:rsidP="001A6B2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Organismes </w:t>
      </w:r>
      <w:proofErr w:type="gramStart"/>
      <w:r>
        <w:rPr>
          <w:rStyle w:val="normaltextrun"/>
          <w:rFonts w:ascii="Verdana" w:hAnsi="Verdana" w:cs="Segoe UI"/>
          <w:lang w:val="fr-CA"/>
        </w:rPr>
        <w:t>non membres</w:t>
      </w:r>
      <w:proofErr w:type="gramEnd"/>
      <w:r>
        <w:rPr>
          <w:rStyle w:val="normaltextrun"/>
          <w:rFonts w:ascii="Verdana" w:hAnsi="Verdana" w:cs="Segoe UI"/>
          <w:lang w:val="fr-CA"/>
        </w:rPr>
        <w:t> de Centraide par retenues salariales : 10 %  </w:t>
      </w:r>
      <w:r>
        <w:rPr>
          <w:rStyle w:val="eop"/>
          <w:rFonts w:ascii="Verdana" w:hAnsi="Verdana" w:cs="Segoe UI"/>
        </w:rPr>
        <w:t> </w:t>
      </w:r>
    </w:p>
    <w:p w14:paraId="2219EEDF" w14:textId="77777777" w:rsidR="001A6B29" w:rsidRDefault="001A6B29" w:rsidP="001A6B2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fr-CA"/>
        </w:rPr>
        <w:t>Organismes </w:t>
      </w:r>
      <w:proofErr w:type="gramStart"/>
      <w:r>
        <w:rPr>
          <w:rStyle w:val="normaltextrun"/>
          <w:rFonts w:ascii="Verdana" w:hAnsi="Verdana" w:cs="Segoe UI"/>
          <w:lang w:val="fr-CA"/>
        </w:rPr>
        <w:t>non membres</w:t>
      </w:r>
      <w:proofErr w:type="gramEnd"/>
      <w:r>
        <w:rPr>
          <w:rStyle w:val="normaltextrun"/>
          <w:rFonts w:ascii="Verdana" w:hAnsi="Verdana" w:cs="Segoe UI"/>
          <w:lang w:val="fr-CA"/>
        </w:rPr>
        <w:t> de Centraide par argent, chèque, ou par carte de crédit: 5 %</w:t>
      </w:r>
      <w:r>
        <w:rPr>
          <w:rStyle w:val="eop"/>
          <w:rFonts w:ascii="Verdana" w:hAnsi="Verdana" w:cs="Segoe UI"/>
        </w:rPr>
        <w:t> </w:t>
      </w:r>
    </w:p>
    <w:p w14:paraId="0310B87F" w14:textId="77777777" w:rsidR="001A6B29" w:rsidRDefault="001A6B29" w:rsidP="001A6B29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2805085D" w14:textId="77777777" w:rsidR="001A6B29" w:rsidRDefault="001A6B29"/>
    <w:sectPr w:rsidR="001A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931"/>
    <w:multiLevelType w:val="multilevel"/>
    <w:tmpl w:val="84A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17DF9"/>
    <w:multiLevelType w:val="multilevel"/>
    <w:tmpl w:val="184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9066D"/>
    <w:multiLevelType w:val="multilevel"/>
    <w:tmpl w:val="7872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F055E"/>
    <w:multiLevelType w:val="multilevel"/>
    <w:tmpl w:val="200A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B95329"/>
    <w:multiLevelType w:val="multilevel"/>
    <w:tmpl w:val="443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47064"/>
    <w:multiLevelType w:val="multilevel"/>
    <w:tmpl w:val="046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704FE"/>
    <w:multiLevelType w:val="multilevel"/>
    <w:tmpl w:val="86B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C0ACD"/>
    <w:multiLevelType w:val="multilevel"/>
    <w:tmpl w:val="264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29"/>
    <w:rsid w:val="001029D9"/>
    <w:rsid w:val="001A6B29"/>
    <w:rsid w:val="004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FE87"/>
  <w15:chartTrackingRefBased/>
  <w15:docId w15:val="{2AE369E3-0107-4A25-9D98-663ECA1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A6B29"/>
  </w:style>
  <w:style w:type="character" w:customStyle="1" w:styleId="eop">
    <w:name w:val="eop"/>
    <w:basedOn w:val="DefaultParagraphFont"/>
    <w:rsid w:val="001A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tedwaycentral.com/fr/donner/pou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tedwaycentral.com/fr/pledg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tedwaycentral.com/donate-no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tedwaycentral.com/pled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9C116-3E2C-4309-98C6-2594D27F4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290f4-3b4a-4681-a5d0-c7b9a59e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7CCEC-2A17-4094-8CED-469BDF4C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378C9-DE5C-4CE9-91DE-0EAB3D9AC4E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59e290f4-3b4a-4681-a5d0-c7b9a59e4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2021-09-02T18:16:00Z</dcterms:created>
  <dcterms:modified xsi:type="dcterms:W3CDTF">2021-09-02T18:16:00Z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</Properties>
</file>